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>様式第７号（第８条関係）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center"/>
      </w:pPr>
      <w:r w:rsidRPr="005E0CCD">
        <w:rPr>
          <w:rFonts w:hint="eastAsia"/>
        </w:rPr>
        <w:t>化製場等経営停止（廃止）届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化製場・死亡獣畜取扱場・化製場等に関する法律第８条に規定する施設を変更（停止、廃止）したので、次のとおり届け出ます。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化製場（死亡獣畜取扱場）の所在地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化製場（死亡獣畜取扱場）の名称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変更（停止、廃止）年月日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４　変更（停止、廃止）の理由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５　変更の場合は、その事項及び内容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備考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１　停止のときは、停止期間を付記すること。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２　廃止のときは、許可年月日及び許可番号を付記すること。</w:t>
      </w:r>
    </w:p>
    <w:p w:rsidR="00B71E60" w:rsidRPr="005E0CCD" w:rsidRDefault="00B71E60" w:rsidP="00B71E60">
      <w:pPr>
        <w:ind w:left="228" w:hangingChars="100" w:hanging="228"/>
      </w:pPr>
      <w:bookmarkStart w:id="0" w:name="_GoBack"/>
      <w:bookmarkEnd w:id="0"/>
    </w:p>
    <w:sectPr w:rsidR="00B71E60" w:rsidRPr="005E0CCD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4A" w:rsidRDefault="00CF074A" w:rsidP="004772E3">
      <w:r>
        <w:separator/>
      </w:r>
    </w:p>
  </w:endnote>
  <w:endnote w:type="continuationSeparator" w:id="0">
    <w:p w:rsidR="00CF074A" w:rsidRDefault="00CF074A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4A" w:rsidRDefault="00CF074A" w:rsidP="004772E3">
      <w:r>
        <w:separator/>
      </w:r>
    </w:p>
  </w:footnote>
  <w:footnote w:type="continuationSeparator" w:id="0">
    <w:p w:rsidR="00CF074A" w:rsidRDefault="00CF074A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34521"/>
    <w:rsid w:val="00143A8C"/>
    <w:rsid w:val="00146E43"/>
    <w:rsid w:val="00156FC6"/>
    <w:rsid w:val="0017564D"/>
    <w:rsid w:val="001A2A00"/>
    <w:rsid w:val="001C3328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52927"/>
    <w:rsid w:val="00654E9F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CF074A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E88B5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2020-07-19T02:19:00Z</dcterms:modified>
</cp:coreProperties>
</file>