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widowControl/>
        <w:jc w:val="left"/>
      </w:pPr>
      <w:r w:rsidRPr="005E0CCD">
        <w:rPr>
          <w:rFonts w:hint="eastAsia"/>
        </w:rPr>
        <w:t>様式第６号（第８条関係）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center"/>
      </w:pPr>
      <w:r w:rsidRPr="005E0CCD">
        <w:rPr>
          <w:rFonts w:hint="eastAsia"/>
        </w:rPr>
        <w:t>化製場等設置許可申請書記載事項変更届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化製場・死亡獣畜取扱場・化製場等に関する法律第８条に規定する施設の設置許可申請書記載事項の変更をしたので、次のとおり届け出ます。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化製場（死亡獣畜取扱場）の所在地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化製場（死亡獣畜取扱場）の名称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変更（停止、廃止）年月日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４　変更した事項及び内容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idowControl/>
        <w:jc w:val="left"/>
      </w:pPr>
    </w:p>
    <w:p w:rsidR="00B71E60" w:rsidRPr="005E0CCD" w:rsidRDefault="00B71E60" w:rsidP="00B71E60">
      <w:pPr>
        <w:widowControl/>
        <w:jc w:val="left"/>
      </w:pPr>
      <w:bookmarkStart w:id="0" w:name="_GoBack"/>
      <w:bookmarkEnd w:id="0"/>
    </w:p>
    <w:sectPr w:rsidR="00B71E60" w:rsidRPr="005E0CCD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7A" w:rsidRDefault="00677F7A" w:rsidP="004772E3">
      <w:r>
        <w:separator/>
      </w:r>
    </w:p>
  </w:endnote>
  <w:endnote w:type="continuationSeparator" w:id="0">
    <w:p w:rsidR="00677F7A" w:rsidRDefault="00677F7A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7A" w:rsidRDefault="00677F7A" w:rsidP="004772E3">
      <w:r>
        <w:separator/>
      </w:r>
    </w:p>
  </w:footnote>
  <w:footnote w:type="continuationSeparator" w:id="0">
    <w:p w:rsidR="00677F7A" w:rsidRDefault="00677F7A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C3328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52927"/>
    <w:rsid w:val="00654E9F"/>
    <w:rsid w:val="00677F7A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3544F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2020-07-19T02:18:00Z</dcterms:modified>
</cp:coreProperties>
</file>